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22995" w14:textId="77777777" w:rsidR="00956A56" w:rsidRDefault="00956A56" w:rsidP="0084279F">
      <w:pPr>
        <w:pStyle w:val="NormalWeb"/>
        <w:shd w:val="clear" w:color="auto" w:fill="FFFFFF"/>
        <w:spacing w:before="0" w:beforeAutospacing="0" w:after="0" w:afterAutospacing="0"/>
        <w:rPr>
          <w:rFonts w:ascii="Calibri" w:hAnsi="Calibri" w:cs="Calibri"/>
          <w:color w:val="000000"/>
          <w:sz w:val="22"/>
          <w:szCs w:val="22"/>
        </w:rPr>
      </w:pPr>
    </w:p>
    <w:p w14:paraId="28DFBEC6" w14:textId="2AA66974" w:rsidR="00956A56" w:rsidRPr="00956A56" w:rsidRDefault="00956A56" w:rsidP="00956A56">
      <w:pPr>
        <w:pStyle w:val="Header"/>
        <w:rPr>
          <w:b/>
        </w:rPr>
      </w:pPr>
      <w:r w:rsidRPr="00956A56">
        <w:rPr>
          <w:b/>
        </w:rPr>
        <w:t xml:space="preserve">UNIT: </w:t>
      </w:r>
    </w:p>
    <w:p w14:paraId="0D58F5F0" w14:textId="77777777" w:rsidR="00956A56" w:rsidRDefault="00956A56" w:rsidP="0084279F">
      <w:pPr>
        <w:pStyle w:val="NormalWeb"/>
        <w:shd w:val="clear" w:color="auto" w:fill="FFFFFF"/>
        <w:spacing w:before="0" w:beforeAutospacing="0" w:after="0" w:afterAutospacing="0"/>
        <w:rPr>
          <w:rFonts w:ascii="Calibri" w:hAnsi="Calibri" w:cs="Calibri"/>
          <w:color w:val="000000"/>
          <w:sz w:val="22"/>
          <w:szCs w:val="22"/>
        </w:rPr>
      </w:pPr>
    </w:p>
    <w:p w14:paraId="234FF182" w14:textId="0151A57B" w:rsidR="00546AE7" w:rsidRDefault="00864F56" w:rsidP="0084279F">
      <w:pPr>
        <w:pStyle w:val="NormalWeb"/>
        <w:shd w:val="clear" w:color="auto" w:fill="FFFFFF"/>
        <w:spacing w:before="0" w:beforeAutospacing="0" w:after="0" w:afterAutospacing="0"/>
        <w:rPr>
          <w:rFonts w:ascii="Calibri" w:hAnsi="Calibri" w:cs="Calibri"/>
          <w:color w:val="FF0000"/>
          <w:sz w:val="22"/>
          <w:szCs w:val="22"/>
        </w:rPr>
      </w:pPr>
      <w:r w:rsidRPr="00956A56">
        <w:rPr>
          <w:rFonts w:ascii="Calibri" w:hAnsi="Calibri" w:cs="Calibri"/>
          <w:b/>
          <w:color w:val="000000"/>
          <w:sz w:val="22"/>
          <w:szCs w:val="22"/>
        </w:rPr>
        <w:t>Mission Statement:</w:t>
      </w:r>
      <w:r>
        <w:rPr>
          <w:rFonts w:ascii="Calibri" w:hAnsi="Calibri" w:cs="Calibri"/>
          <w:color w:val="000000"/>
          <w:sz w:val="22"/>
          <w:szCs w:val="22"/>
        </w:rPr>
        <w:t xml:space="preserve"> </w:t>
      </w:r>
      <w:r>
        <w:rPr>
          <w:rFonts w:ascii="Calibri" w:hAnsi="Calibri" w:cs="Calibri"/>
          <w:color w:val="FF0000"/>
          <w:sz w:val="22"/>
          <w:szCs w:val="22"/>
        </w:rPr>
        <w:t xml:space="preserve">The mission statement is a brief, concise description of a) What your unit does (e.g., the overall purpose of your unit and  how it supports the College’s mission), b) how you do it (e.g., the functions you perform or services you provide) , and c) who you do it with (e.g., if you are student, staff, or faculty facing; if you collaborate with other offices, etc.). </w:t>
      </w:r>
    </w:p>
    <w:p w14:paraId="34461974" w14:textId="004B52B5" w:rsidR="00956A56" w:rsidRDefault="00956A56" w:rsidP="0084279F">
      <w:pPr>
        <w:pStyle w:val="NormalWeb"/>
        <w:shd w:val="clear" w:color="auto" w:fill="FFFFFF"/>
        <w:spacing w:before="0" w:beforeAutospacing="0" w:after="0" w:afterAutospacing="0"/>
        <w:rPr>
          <w:rFonts w:ascii="Calibri" w:hAnsi="Calibri" w:cs="Calibri"/>
          <w:color w:val="FF0000"/>
          <w:sz w:val="22"/>
          <w:szCs w:val="22"/>
        </w:rPr>
      </w:pPr>
    </w:p>
    <w:p w14:paraId="64B0A761" w14:textId="6F329B34" w:rsidR="00956A56" w:rsidRPr="00956A56" w:rsidRDefault="00956A56" w:rsidP="0084279F">
      <w:pPr>
        <w:pStyle w:val="NormalWeb"/>
        <w:shd w:val="clear" w:color="auto" w:fill="FFFFFF"/>
        <w:spacing w:before="0" w:beforeAutospacing="0" w:after="0" w:afterAutospacing="0"/>
        <w:rPr>
          <w:rFonts w:ascii="Calibri" w:hAnsi="Calibri" w:cs="Calibri"/>
          <w:b/>
          <w:color w:val="000000" w:themeColor="text1"/>
          <w:sz w:val="22"/>
          <w:szCs w:val="22"/>
        </w:rPr>
      </w:pPr>
      <w:r w:rsidRPr="00956A56">
        <w:rPr>
          <w:rFonts w:ascii="Calibri" w:hAnsi="Calibri" w:cs="Calibri"/>
          <w:b/>
          <w:color w:val="000000" w:themeColor="text1"/>
          <w:sz w:val="22"/>
          <w:szCs w:val="22"/>
        </w:rPr>
        <w:t xml:space="preserve">Goals and Objectives: </w:t>
      </w:r>
    </w:p>
    <w:p w14:paraId="25DA28D9" w14:textId="03791A3F" w:rsidR="00FE3617" w:rsidRDefault="00FE3617"/>
    <w:p w14:paraId="57F09C35" w14:textId="1D0755EF" w:rsidR="00956A56" w:rsidRDefault="00956A56">
      <w:r>
        <w:t xml:space="preserve">Use the table below to define your unit’s </w:t>
      </w:r>
      <w:r w:rsidRPr="00956A56">
        <w:rPr>
          <w:b/>
        </w:rPr>
        <w:t>goals</w:t>
      </w:r>
      <w:r>
        <w:t xml:space="preserve"> and </w:t>
      </w:r>
      <w:r w:rsidRPr="00956A56">
        <w:rPr>
          <w:b/>
        </w:rPr>
        <w:t>objectives</w:t>
      </w:r>
      <w:r>
        <w:t xml:space="preserve">. </w:t>
      </w:r>
      <w:r w:rsidR="00F824CD">
        <w:t xml:space="preserve">Each unit should have </w:t>
      </w:r>
      <w:r w:rsidR="00F824CD">
        <w:rPr>
          <w:b/>
        </w:rPr>
        <w:t xml:space="preserve">3-5 </w:t>
      </w:r>
      <w:r w:rsidR="00F824CD" w:rsidRPr="00F824CD">
        <w:rPr>
          <w:b/>
        </w:rPr>
        <w:t>goals</w:t>
      </w:r>
      <w:r w:rsidR="00F824CD">
        <w:t xml:space="preserve">, and each goal should have </w:t>
      </w:r>
      <w:r w:rsidR="00F824CD" w:rsidRPr="00F824CD">
        <w:rPr>
          <w:b/>
        </w:rPr>
        <w:t>at least one objective</w:t>
      </w:r>
      <w:r w:rsidR="00F824CD">
        <w:t xml:space="preserve">. </w:t>
      </w:r>
      <w:r w:rsidRPr="00F824CD">
        <w:t>n</w:t>
      </w:r>
      <w:r>
        <w:t xml:space="preserve"> the Key Strategies/Activities/Timeline column you can provide more information about how you will go about meeting your objectives, and in the Measurables/Evidence column you can brainstorm possible data that may be available to help you evaluate how well you have met your goal or objective that year. </w:t>
      </w:r>
    </w:p>
    <w:tbl>
      <w:tblPr>
        <w:tblStyle w:val="GridTable4-Accent3"/>
        <w:tblW w:w="14390" w:type="dxa"/>
        <w:tblLook w:val="04A0" w:firstRow="1" w:lastRow="0" w:firstColumn="1" w:lastColumn="0" w:noHBand="0" w:noVBand="1"/>
      </w:tblPr>
      <w:tblGrid>
        <w:gridCol w:w="2605"/>
        <w:gridCol w:w="3420"/>
        <w:gridCol w:w="4572"/>
        <w:gridCol w:w="3793"/>
      </w:tblGrid>
      <w:tr w:rsidR="00FE3617" w:rsidRPr="00343888" w14:paraId="717DC3FA" w14:textId="77777777" w:rsidTr="00661118">
        <w:trPr>
          <w:cnfStyle w:val="100000000000" w:firstRow="1" w:lastRow="0" w:firstColumn="0" w:lastColumn="0" w:oddVBand="0" w:evenVBand="0" w:oddHBand="0"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605" w:type="dxa"/>
          </w:tcPr>
          <w:p w14:paraId="56C41F08" w14:textId="77777777" w:rsidR="00FE3617" w:rsidRDefault="00FE3617" w:rsidP="00661118">
            <w:pPr>
              <w:jc w:val="center"/>
            </w:pPr>
            <w:r w:rsidRPr="00724A10">
              <w:rPr>
                <w:color w:val="000000" w:themeColor="text1"/>
              </w:rPr>
              <w:t>Unit/Program Goal</w:t>
            </w:r>
          </w:p>
        </w:tc>
        <w:tc>
          <w:tcPr>
            <w:tcW w:w="3420" w:type="dxa"/>
          </w:tcPr>
          <w:p w14:paraId="3CE750B8" w14:textId="77777777" w:rsidR="00FE3617" w:rsidRPr="00B61A7B" w:rsidRDefault="00FE3617" w:rsidP="00661118">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2022-23 Objective</w:t>
            </w:r>
          </w:p>
        </w:tc>
        <w:tc>
          <w:tcPr>
            <w:tcW w:w="4572" w:type="dxa"/>
          </w:tcPr>
          <w:p w14:paraId="11108261" w14:textId="77777777" w:rsidR="00FE3617" w:rsidRPr="00B61A7B" w:rsidRDefault="00FE3617" w:rsidP="00661118">
            <w:pPr>
              <w:jc w:val="center"/>
              <w:cnfStyle w:val="100000000000" w:firstRow="1" w:lastRow="0" w:firstColumn="0" w:lastColumn="0" w:oddVBand="0" w:evenVBand="0" w:oddHBand="0" w:evenHBand="0" w:firstRowFirstColumn="0" w:firstRowLastColumn="0" w:lastRowFirstColumn="0" w:lastRowLastColumn="0"/>
              <w:rPr>
                <w:color w:val="auto"/>
              </w:rPr>
            </w:pPr>
            <w:r w:rsidRPr="00B61A7B">
              <w:rPr>
                <w:color w:val="auto"/>
              </w:rPr>
              <w:t xml:space="preserve">Key Strategies/Activities/Timeline for Achieving </w:t>
            </w:r>
            <w:r>
              <w:rPr>
                <w:color w:val="auto"/>
              </w:rPr>
              <w:t>Objective</w:t>
            </w:r>
          </w:p>
          <w:p w14:paraId="41668D6B" w14:textId="77777777" w:rsidR="00FE3617" w:rsidRPr="00B61A7B" w:rsidRDefault="00FE3617" w:rsidP="00661118">
            <w:pPr>
              <w:jc w:val="center"/>
              <w:cnfStyle w:val="100000000000" w:firstRow="1" w:lastRow="0" w:firstColumn="0" w:lastColumn="0" w:oddVBand="0" w:evenVBand="0" w:oddHBand="0" w:evenHBand="0" w:firstRowFirstColumn="0" w:firstRowLastColumn="0" w:lastRowFirstColumn="0" w:lastRowLastColumn="0"/>
              <w:rPr>
                <w:color w:val="auto"/>
              </w:rPr>
            </w:pPr>
          </w:p>
          <w:p w14:paraId="164C14F8" w14:textId="77777777" w:rsidR="00FE3617" w:rsidRPr="00B61A7B" w:rsidRDefault="00FE3617" w:rsidP="00661118">
            <w:pPr>
              <w:jc w:val="center"/>
              <w:cnfStyle w:val="100000000000" w:firstRow="1" w:lastRow="0" w:firstColumn="0" w:lastColumn="0" w:oddVBand="0" w:evenVBand="0" w:oddHBand="0" w:evenHBand="0" w:firstRowFirstColumn="0" w:firstRowLastColumn="0" w:lastRowFirstColumn="0" w:lastRowLastColumn="0"/>
              <w:rPr>
                <w:color w:val="auto"/>
              </w:rPr>
            </w:pPr>
            <w:r w:rsidRPr="00B61A7B">
              <w:rPr>
                <w:color w:val="auto"/>
              </w:rPr>
              <w:t xml:space="preserve">(One </w:t>
            </w:r>
            <w:r>
              <w:rPr>
                <w:color w:val="auto"/>
              </w:rPr>
              <w:t>objective may</w:t>
            </w:r>
            <w:r w:rsidRPr="00B61A7B">
              <w:rPr>
                <w:color w:val="auto"/>
              </w:rPr>
              <w:t xml:space="preserve"> have multiple strategies or activities)</w:t>
            </w:r>
          </w:p>
        </w:tc>
        <w:tc>
          <w:tcPr>
            <w:tcW w:w="3793" w:type="dxa"/>
          </w:tcPr>
          <w:p w14:paraId="7FCD326D" w14:textId="77777777" w:rsidR="00FE3617" w:rsidRPr="00B61A7B" w:rsidRDefault="00FE3617" w:rsidP="00661118">
            <w:pPr>
              <w:jc w:val="center"/>
              <w:cnfStyle w:val="100000000000" w:firstRow="1" w:lastRow="0" w:firstColumn="0" w:lastColumn="0" w:oddVBand="0" w:evenVBand="0" w:oddHBand="0" w:evenHBand="0" w:firstRowFirstColumn="0" w:firstRowLastColumn="0" w:lastRowFirstColumn="0" w:lastRowLastColumn="0"/>
              <w:rPr>
                <w:color w:val="auto"/>
              </w:rPr>
            </w:pPr>
            <w:r w:rsidRPr="00B61A7B">
              <w:rPr>
                <w:color w:val="auto"/>
              </w:rPr>
              <w:t>Measurables/Evidence</w:t>
            </w:r>
          </w:p>
          <w:p w14:paraId="7E14729C" w14:textId="77777777" w:rsidR="00FE3617" w:rsidRPr="00B61A7B" w:rsidRDefault="00FE3617" w:rsidP="00661118">
            <w:pPr>
              <w:jc w:val="center"/>
              <w:cnfStyle w:val="100000000000" w:firstRow="1" w:lastRow="0" w:firstColumn="0" w:lastColumn="0" w:oddVBand="0" w:evenVBand="0" w:oddHBand="0" w:evenHBand="0" w:firstRowFirstColumn="0" w:firstRowLastColumn="0" w:lastRowFirstColumn="0" w:lastRowLastColumn="0"/>
              <w:rPr>
                <w:color w:val="auto"/>
              </w:rPr>
            </w:pPr>
            <w:r w:rsidRPr="00B61A7B">
              <w:rPr>
                <w:color w:val="auto"/>
              </w:rPr>
              <w:t xml:space="preserve">(What will be evaluated to know if </w:t>
            </w:r>
            <w:r>
              <w:rPr>
                <w:color w:val="auto"/>
              </w:rPr>
              <w:t>you are</w:t>
            </w:r>
            <w:r w:rsidRPr="00B61A7B">
              <w:rPr>
                <w:color w:val="auto"/>
              </w:rPr>
              <w:t xml:space="preserve"> successful? What is </w:t>
            </w:r>
            <w:r>
              <w:rPr>
                <w:color w:val="auto"/>
              </w:rPr>
              <w:t>the</w:t>
            </w:r>
            <w:r w:rsidRPr="00B61A7B">
              <w:rPr>
                <w:color w:val="auto"/>
              </w:rPr>
              <w:t xml:space="preserve"> target?)</w:t>
            </w:r>
          </w:p>
        </w:tc>
      </w:tr>
      <w:tr w:rsidR="00FE3617" w14:paraId="1692BAA1" w14:textId="77777777" w:rsidTr="00661118">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605" w:type="dxa"/>
          </w:tcPr>
          <w:p w14:paraId="5A2A3B06" w14:textId="0F901CBE" w:rsidR="00FE3617" w:rsidRPr="00864F56" w:rsidRDefault="00864F56" w:rsidP="00661118">
            <w:pPr>
              <w:rPr>
                <w:b w:val="0"/>
                <w:iCs/>
                <w:color w:val="FF0000"/>
              </w:rPr>
            </w:pPr>
            <w:r w:rsidRPr="00864F56">
              <w:rPr>
                <w:b w:val="0"/>
                <w:bCs w:val="0"/>
                <w:iCs/>
                <w:color w:val="FF0000"/>
              </w:rPr>
              <w:t xml:space="preserve">These are overarching goals that define the </w:t>
            </w:r>
            <w:r>
              <w:rPr>
                <w:b w:val="0"/>
                <w:bCs w:val="0"/>
                <w:iCs/>
                <w:color w:val="FF0000"/>
              </w:rPr>
              <w:t xml:space="preserve">overall purpose of your unit – similar to what you state in the mission statement. </w:t>
            </w:r>
          </w:p>
          <w:p w14:paraId="78579812" w14:textId="77777777" w:rsidR="00864F56" w:rsidRPr="00864F56" w:rsidRDefault="00864F56" w:rsidP="00661118">
            <w:pPr>
              <w:rPr>
                <w:b w:val="0"/>
                <w:iCs/>
                <w:color w:val="FF0000"/>
              </w:rPr>
            </w:pPr>
          </w:p>
          <w:p w14:paraId="00D45106" w14:textId="4DD7C143" w:rsidR="00864F56" w:rsidRPr="00864F56" w:rsidRDefault="00864F56" w:rsidP="00661118">
            <w:pPr>
              <w:rPr>
                <w:bCs w:val="0"/>
                <w:iCs/>
                <w:color w:val="FF0000"/>
              </w:rPr>
            </w:pPr>
          </w:p>
        </w:tc>
        <w:tc>
          <w:tcPr>
            <w:tcW w:w="3420" w:type="dxa"/>
          </w:tcPr>
          <w:p w14:paraId="1BA60902" w14:textId="77777777" w:rsidR="0098512C" w:rsidRDefault="00864F56" w:rsidP="00661118">
            <w:pPr>
              <w:cnfStyle w:val="000000100000" w:firstRow="0" w:lastRow="0" w:firstColumn="0" w:lastColumn="0" w:oddVBand="0" w:evenVBand="0" w:oddHBand="1" w:evenHBand="0" w:firstRowFirstColumn="0" w:firstRowLastColumn="0" w:lastRowFirstColumn="0" w:lastRowLastColumn="0"/>
              <w:rPr>
                <w:bCs/>
                <w:iCs/>
                <w:color w:val="FF0000"/>
              </w:rPr>
            </w:pPr>
            <w:r>
              <w:rPr>
                <w:bCs/>
                <w:iCs/>
                <w:color w:val="FF0000"/>
              </w:rPr>
              <w:t xml:space="preserve">These are annual objectives that explain what you will focus on this year to help meet your goals this year. </w:t>
            </w:r>
          </w:p>
          <w:p w14:paraId="60A6ECD7" w14:textId="77777777" w:rsidR="00864F56" w:rsidRDefault="00864F56" w:rsidP="00661118">
            <w:pPr>
              <w:cnfStyle w:val="000000100000" w:firstRow="0" w:lastRow="0" w:firstColumn="0" w:lastColumn="0" w:oddVBand="0" w:evenVBand="0" w:oddHBand="1" w:evenHBand="0" w:firstRowFirstColumn="0" w:firstRowLastColumn="0" w:lastRowFirstColumn="0" w:lastRowLastColumn="0"/>
              <w:rPr>
                <w:bCs/>
                <w:iCs/>
                <w:color w:val="FF0000"/>
              </w:rPr>
            </w:pPr>
          </w:p>
          <w:p w14:paraId="463F9759" w14:textId="01018809" w:rsidR="00864F56" w:rsidRPr="00864F56" w:rsidRDefault="0063487D" w:rsidP="00661118">
            <w:pPr>
              <w:cnfStyle w:val="000000100000" w:firstRow="0" w:lastRow="0" w:firstColumn="0" w:lastColumn="0" w:oddVBand="0" w:evenVBand="0" w:oddHBand="1" w:evenHBand="0" w:firstRowFirstColumn="0" w:firstRowLastColumn="0" w:lastRowFirstColumn="0" w:lastRowLastColumn="0"/>
              <w:rPr>
                <w:bCs/>
                <w:iCs/>
                <w:color w:val="FF0000"/>
              </w:rPr>
            </w:pPr>
            <w:r>
              <w:rPr>
                <w:bCs/>
                <w:iCs/>
                <w:color w:val="FF0000"/>
              </w:rPr>
              <w:t>Ideally, these objectives will describe a project or initiative you will enact this year to improve on previous years, but in some cases will simply be to continue to monitor and enhance an existing process or service</w:t>
            </w:r>
          </w:p>
        </w:tc>
        <w:tc>
          <w:tcPr>
            <w:tcW w:w="4572" w:type="dxa"/>
          </w:tcPr>
          <w:p w14:paraId="5386CF95" w14:textId="354FB4CC" w:rsidR="008B0A25" w:rsidRPr="00864F56" w:rsidRDefault="00864F56" w:rsidP="00661118">
            <w:pPr>
              <w:cnfStyle w:val="000000100000" w:firstRow="0" w:lastRow="0" w:firstColumn="0" w:lastColumn="0" w:oddVBand="0" w:evenVBand="0" w:oddHBand="1" w:evenHBand="0" w:firstRowFirstColumn="0" w:firstRowLastColumn="0" w:lastRowFirstColumn="0" w:lastRowLastColumn="0"/>
              <w:rPr>
                <w:iCs/>
                <w:color w:val="FF0000"/>
              </w:rPr>
            </w:pPr>
            <w:r>
              <w:rPr>
                <w:iCs/>
                <w:color w:val="FF0000"/>
              </w:rPr>
              <w:t xml:space="preserve">Here you can break down your objective into smaller components, if need be, and strategize how exactly you will accomplish your objective this year. </w:t>
            </w:r>
          </w:p>
          <w:p w14:paraId="109E0F25" w14:textId="73EBA007" w:rsidR="0098512C" w:rsidRPr="00864F56" w:rsidRDefault="0098512C" w:rsidP="00661118">
            <w:pPr>
              <w:cnfStyle w:val="000000100000" w:firstRow="0" w:lastRow="0" w:firstColumn="0" w:lastColumn="0" w:oddVBand="0" w:evenVBand="0" w:oddHBand="1" w:evenHBand="0" w:firstRowFirstColumn="0" w:firstRowLastColumn="0" w:lastRowFirstColumn="0" w:lastRowLastColumn="0"/>
              <w:rPr>
                <w:iCs/>
              </w:rPr>
            </w:pPr>
          </w:p>
        </w:tc>
        <w:tc>
          <w:tcPr>
            <w:tcW w:w="3793" w:type="dxa"/>
          </w:tcPr>
          <w:p w14:paraId="2ADC51AA" w14:textId="77777777" w:rsidR="00DC619A" w:rsidRDefault="0063487D" w:rsidP="00661118">
            <w:pPr>
              <w:cnfStyle w:val="000000100000" w:firstRow="0" w:lastRow="0" w:firstColumn="0" w:lastColumn="0" w:oddVBand="0" w:evenVBand="0" w:oddHBand="1" w:evenHBand="0" w:firstRowFirstColumn="0" w:firstRowLastColumn="0" w:lastRowFirstColumn="0" w:lastRowLastColumn="0"/>
              <w:rPr>
                <w:iCs/>
                <w:color w:val="FF0000"/>
              </w:rPr>
            </w:pPr>
            <w:r>
              <w:rPr>
                <w:iCs/>
                <w:color w:val="FF0000"/>
              </w:rPr>
              <w:t xml:space="preserve">Here you describe how you will track your performance on the objective for this year – or, on your overall goal, if more appropriate. </w:t>
            </w:r>
          </w:p>
          <w:p w14:paraId="73F40B74" w14:textId="77777777" w:rsidR="00BD0672" w:rsidRDefault="00BD0672" w:rsidP="00661118">
            <w:pPr>
              <w:cnfStyle w:val="000000100000" w:firstRow="0" w:lastRow="0" w:firstColumn="0" w:lastColumn="0" w:oddVBand="0" w:evenVBand="0" w:oddHBand="1" w:evenHBand="0" w:firstRowFirstColumn="0" w:firstRowLastColumn="0" w:lastRowFirstColumn="0" w:lastRowLastColumn="0"/>
              <w:rPr>
                <w:iCs/>
                <w:color w:val="FF0000"/>
              </w:rPr>
            </w:pPr>
          </w:p>
          <w:p w14:paraId="1AB7C1CE" w14:textId="3B96B994" w:rsidR="00BD0672" w:rsidRPr="0063487D" w:rsidRDefault="00BD0672" w:rsidP="00661118">
            <w:pPr>
              <w:cnfStyle w:val="000000100000" w:firstRow="0" w:lastRow="0" w:firstColumn="0" w:lastColumn="0" w:oddVBand="0" w:evenVBand="0" w:oddHBand="1" w:evenHBand="0" w:firstRowFirstColumn="0" w:firstRowLastColumn="0" w:lastRowFirstColumn="0" w:lastRowLastColumn="0"/>
              <w:rPr>
                <w:iCs/>
                <w:color w:val="FF0000"/>
              </w:rPr>
            </w:pPr>
            <w:r>
              <w:rPr>
                <w:iCs/>
                <w:color w:val="FF0000"/>
              </w:rPr>
              <w:t xml:space="preserve">(If you have external </w:t>
            </w:r>
            <w:r w:rsidR="00503E7E">
              <w:rPr>
                <w:iCs/>
                <w:color w:val="FF0000"/>
              </w:rPr>
              <w:t xml:space="preserve">metrics that you report on – e.g., a certain retention rate, enrollment targets, or </w:t>
            </w:r>
            <w:r w:rsidR="00FF7532">
              <w:rPr>
                <w:iCs/>
                <w:color w:val="FF0000"/>
              </w:rPr>
              <w:t>engagement levels), you would report on that here)</w:t>
            </w:r>
          </w:p>
        </w:tc>
      </w:tr>
      <w:tr w:rsidR="00FE3617" w14:paraId="30460C78" w14:textId="77777777" w:rsidTr="00661118">
        <w:trPr>
          <w:trHeight w:val="1880"/>
        </w:trPr>
        <w:tc>
          <w:tcPr>
            <w:cnfStyle w:val="001000000000" w:firstRow="0" w:lastRow="0" w:firstColumn="1" w:lastColumn="0" w:oddVBand="0" w:evenVBand="0" w:oddHBand="0" w:evenHBand="0" w:firstRowFirstColumn="0" w:firstRowLastColumn="0" w:lastRowFirstColumn="0" w:lastRowLastColumn="0"/>
            <w:tcW w:w="2605" w:type="dxa"/>
          </w:tcPr>
          <w:p w14:paraId="160E6E36" w14:textId="6E22D107" w:rsidR="00FE3617" w:rsidRPr="00864F56" w:rsidRDefault="00864F56" w:rsidP="00661118">
            <w:pPr>
              <w:rPr>
                <w:b w:val="0"/>
                <w:i/>
              </w:rPr>
            </w:pPr>
            <w:r>
              <w:rPr>
                <w:b w:val="0"/>
                <w:i/>
              </w:rPr>
              <w:lastRenderedPageBreak/>
              <w:t>e.g., To provide data in a timely and accurate manner</w:t>
            </w:r>
          </w:p>
        </w:tc>
        <w:tc>
          <w:tcPr>
            <w:tcW w:w="3420" w:type="dxa"/>
          </w:tcPr>
          <w:p w14:paraId="36513E5C" w14:textId="27F044E9" w:rsidR="00FE3617" w:rsidRPr="002E5BF0" w:rsidRDefault="0063487D" w:rsidP="00661118">
            <w:pPr>
              <w:cnfStyle w:val="000000000000" w:firstRow="0" w:lastRow="0" w:firstColumn="0" w:lastColumn="0" w:oddVBand="0" w:evenVBand="0" w:oddHBand="0" w:evenHBand="0" w:firstRowFirstColumn="0" w:firstRowLastColumn="0" w:lastRowFirstColumn="0" w:lastRowLastColumn="0"/>
              <w:rPr>
                <w:i/>
              </w:rPr>
            </w:pPr>
            <w:r w:rsidRPr="002E5BF0">
              <w:rPr>
                <w:i/>
              </w:rPr>
              <w:t xml:space="preserve">e.g., </w:t>
            </w:r>
            <w:r w:rsidR="002E5BF0" w:rsidRPr="002E5BF0">
              <w:rPr>
                <w:i/>
              </w:rPr>
              <w:t>Improve tracking of incoming data requests</w:t>
            </w:r>
          </w:p>
        </w:tc>
        <w:tc>
          <w:tcPr>
            <w:tcW w:w="4572" w:type="dxa"/>
          </w:tcPr>
          <w:p w14:paraId="74BB650E" w14:textId="77777777" w:rsidR="00564E1D" w:rsidRDefault="00564E1D" w:rsidP="002E5BF0">
            <w:pPr>
              <w:cnfStyle w:val="000000000000" w:firstRow="0" w:lastRow="0" w:firstColumn="0" w:lastColumn="0" w:oddVBand="0" w:evenVBand="0" w:oddHBand="0" w:evenHBand="0" w:firstRowFirstColumn="0" w:firstRowLastColumn="0" w:lastRowFirstColumn="0" w:lastRowLastColumn="0"/>
              <w:rPr>
                <w:i/>
                <w:iCs/>
              </w:rPr>
            </w:pPr>
            <w:r>
              <w:rPr>
                <w:i/>
                <w:iCs/>
              </w:rPr>
              <w:t xml:space="preserve">e.g., </w:t>
            </w:r>
          </w:p>
          <w:p w14:paraId="64A55C4D" w14:textId="41910D63" w:rsidR="002E5BF0" w:rsidRPr="002E5BF0" w:rsidRDefault="002E5BF0" w:rsidP="002E5BF0">
            <w:pPr>
              <w:cnfStyle w:val="000000000000" w:firstRow="0" w:lastRow="0" w:firstColumn="0" w:lastColumn="0" w:oddVBand="0" w:evenVBand="0" w:oddHBand="0" w:evenHBand="0" w:firstRowFirstColumn="0" w:firstRowLastColumn="0" w:lastRowFirstColumn="0" w:lastRowLastColumn="0"/>
              <w:rPr>
                <w:i/>
                <w:iCs/>
              </w:rPr>
            </w:pPr>
            <w:r w:rsidRPr="002E5BF0">
              <w:rPr>
                <w:i/>
                <w:iCs/>
              </w:rPr>
              <w:t xml:space="preserve">1a.  Refine tracking sheet and train Office Assistant to field requests and complete tracking sheet </w:t>
            </w:r>
          </w:p>
          <w:p w14:paraId="36D2DA01" w14:textId="77777777" w:rsidR="002E5BF0" w:rsidRPr="002E5BF0" w:rsidRDefault="002E5BF0" w:rsidP="002E5BF0">
            <w:pPr>
              <w:cnfStyle w:val="000000000000" w:firstRow="0" w:lastRow="0" w:firstColumn="0" w:lastColumn="0" w:oddVBand="0" w:evenVBand="0" w:oddHBand="0" w:evenHBand="0" w:firstRowFirstColumn="0" w:firstRowLastColumn="0" w:lastRowFirstColumn="0" w:lastRowLastColumn="0"/>
              <w:rPr>
                <w:i/>
                <w:iCs/>
              </w:rPr>
            </w:pPr>
          </w:p>
          <w:p w14:paraId="65D21148" w14:textId="69586890" w:rsidR="008B0A25" w:rsidRPr="002E5BF0" w:rsidRDefault="002E5BF0" w:rsidP="002E5BF0">
            <w:pPr>
              <w:cnfStyle w:val="000000000000" w:firstRow="0" w:lastRow="0" w:firstColumn="0" w:lastColumn="0" w:oddVBand="0" w:evenVBand="0" w:oddHBand="0" w:evenHBand="0" w:firstRowFirstColumn="0" w:firstRowLastColumn="0" w:lastRowFirstColumn="0" w:lastRowLastColumn="0"/>
              <w:rPr>
                <w:i/>
              </w:rPr>
            </w:pPr>
            <w:r w:rsidRPr="002E5BF0">
              <w:rPr>
                <w:i/>
                <w:iCs/>
              </w:rPr>
              <w:t>1b. Meet weekly as a team to discuss progress on open data requests and provide updates</w:t>
            </w:r>
          </w:p>
        </w:tc>
        <w:tc>
          <w:tcPr>
            <w:tcW w:w="3793" w:type="dxa"/>
          </w:tcPr>
          <w:p w14:paraId="49BBB810" w14:textId="77777777" w:rsidR="00564E1D" w:rsidRDefault="00564E1D" w:rsidP="00661118">
            <w:pPr>
              <w:cnfStyle w:val="000000000000" w:firstRow="0" w:lastRow="0" w:firstColumn="0" w:lastColumn="0" w:oddVBand="0" w:evenVBand="0" w:oddHBand="0" w:evenHBand="0" w:firstRowFirstColumn="0" w:firstRowLastColumn="0" w:lastRowFirstColumn="0" w:lastRowLastColumn="0"/>
              <w:rPr>
                <w:i/>
              </w:rPr>
            </w:pPr>
            <w:r>
              <w:rPr>
                <w:i/>
              </w:rPr>
              <w:t xml:space="preserve">e.g., </w:t>
            </w:r>
          </w:p>
          <w:p w14:paraId="2DD2B77A" w14:textId="15B4876A" w:rsidR="00DC619A" w:rsidRPr="00564E1D" w:rsidRDefault="00564E1D" w:rsidP="00661118">
            <w:pPr>
              <w:cnfStyle w:val="000000000000" w:firstRow="0" w:lastRow="0" w:firstColumn="0" w:lastColumn="0" w:oddVBand="0" w:evenVBand="0" w:oddHBand="0" w:evenHBand="0" w:firstRowFirstColumn="0" w:firstRowLastColumn="0" w:lastRowFirstColumn="0" w:lastRowLastColumn="0"/>
              <w:rPr>
                <w:i/>
              </w:rPr>
            </w:pPr>
            <w:r w:rsidRPr="00564E1D">
              <w:rPr>
                <w:i/>
              </w:rPr>
              <w:t>1. Time to meet data requests</w:t>
            </w:r>
          </w:p>
          <w:p w14:paraId="590DD9B8" w14:textId="77777777" w:rsidR="00564E1D" w:rsidRPr="00564E1D" w:rsidRDefault="00564E1D" w:rsidP="00661118">
            <w:pPr>
              <w:cnfStyle w:val="000000000000" w:firstRow="0" w:lastRow="0" w:firstColumn="0" w:lastColumn="0" w:oddVBand="0" w:evenVBand="0" w:oddHBand="0" w:evenHBand="0" w:firstRowFirstColumn="0" w:firstRowLastColumn="0" w:lastRowFirstColumn="0" w:lastRowLastColumn="0"/>
              <w:rPr>
                <w:i/>
              </w:rPr>
            </w:pPr>
            <w:r w:rsidRPr="00564E1D">
              <w:rPr>
                <w:i/>
              </w:rPr>
              <w:t>2. Number of data requests managed in a particular time period</w:t>
            </w:r>
          </w:p>
          <w:p w14:paraId="46EDEA65" w14:textId="7C873EA5" w:rsidR="00564E1D" w:rsidRDefault="00564E1D" w:rsidP="00661118">
            <w:pPr>
              <w:cnfStyle w:val="000000000000" w:firstRow="0" w:lastRow="0" w:firstColumn="0" w:lastColumn="0" w:oddVBand="0" w:evenVBand="0" w:oddHBand="0" w:evenHBand="0" w:firstRowFirstColumn="0" w:firstRowLastColumn="0" w:lastRowFirstColumn="0" w:lastRowLastColumn="0"/>
            </w:pPr>
            <w:r w:rsidRPr="00564E1D">
              <w:rPr>
                <w:i/>
              </w:rPr>
              <w:t>3. Outcomes of data requests –filled, forwarded to other office, ongoing, stalled, etc.</w:t>
            </w:r>
          </w:p>
        </w:tc>
      </w:tr>
      <w:tr w:rsidR="00FE3617" w14:paraId="5D663F72" w14:textId="77777777" w:rsidTr="00661118">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605" w:type="dxa"/>
          </w:tcPr>
          <w:p w14:paraId="0A592107" w14:textId="5E89ACB6" w:rsidR="00FE3617" w:rsidRDefault="00FE3617" w:rsidP="00661118"/>
        </w:tc>
        <w:tc>
          <w:tcPr>
            <w:tcW w:w="3420" w:type="dxa"/>
          </w:tcPr>
          <w:p w14:paraId="01998E5B" w14:textId="77777777" w:rsidR="00FE3617" w:rsidRDefault="00FE3617" w:rsidP="00661118">
            <w:pPr>
              <w:cnfStyle w:val="000000100000" w:firstRow="0" w:lastRow="0" w:firstColumn="0" w:lastColumn="0" w:oddVBand="0" w:evenVBand="0" w:oddHBand="1" w:evenHBand="0" w:firstRowFirstColumn="0" w:firstRowLastColumn="0" w:lastRowFirstColumn="0" w:lastRowLastColumn="0"/>
            </w:pPr>
          </w:p>
        </w:tc>
        <w:tc>
          <w:tcPr>
            <w:tcW w:w="4572" w:type="dxa"/>
          </w:tcPr>
          <w:p w14:paraId="7AF6ED94" w14:textId="1C558DC2" w:rsidR="0098512C" w:rsidRPr="008B0A25" w:rsidRDefault="0098512C" w:rsidP="00661118">
            <w:pPr>
              <w:cnfStyle w:val="000000100000" w:firstRow="0" w:lastRow="0" w:firstColumn="0" w:lastColumn="0" w:oddVBand="0" w:evenVBand="0" w:oddHBand="1" w:evenHBand="0" w:firstRowFirstColumn="0" w:firstRowLastColumn="0" w:lastRowFirstColumn="0" w:lastRowLastColumn="0"/>
              <w:rPr>
                <w:i/>
              </w:rPr>
            </w:pPr>
          </w:p>
        </w:tc>
        <w:tc>
          <w:tcPr>
            <w:tcW w:w="3793" w:type="dxa"/>
          </w:tcPr>
          <w:p w14:paraId="6E0553A1" w14:textId="170B01ED" w:rsidR="00DC619A" w:rsidRDefault="00DC619A" w:rsidP="00661118">
            <w:pPr>
              <w:cnfStyle w:val="000000100000" w:firstRow="0" w:lastRow="0" w:firstColumn="0" w:lastColumn="0" w:oddVBand="0" w:evenVBand="0" w:oddHBand="1" w:evenHBand="0" w:firstRowFirstColumn="0" w:firstRowLastColumn="0" w:lastRowFirstColumn="0" w:lastRowLastColumn="0"/>
            </w:pPr>
          </w:p>
        </w:tc>
      </w:tr>
      <w:tr w:rsidR="00FE3617" w14:paraId="4754AB5A" w14:textId="77777777" w:rsidTr="00661118">
        <w:trPr>
          <w:trHeight w:val="1880"/>
        </w:trPr>
        <w:tc>
          <w:tcPr>
            <w:cnfStyle w:val="001000000000" w:firstRow="0" w:lastRow="0" w:firstColumn="1" w:lastColumn="0" w:oddVBand="0" w:evenVBand="0" w:oddHBand="0" w:evenHBand="0" w:firstRowFirstColumn="0" w:firstRowLastColumn="0" w:lastRowFirstColumn="0" w:lastRowLastColumn="0"/>
            <w:tcW w:w="2605" w:type="dxa"/>
          </w:tcPr>
          <w:p w14:paraId="369CF146" w14:textId="62B3B222" w:rsidR="00FE3617" w:rsidRDefault="00FE3617" w:rsidP="00661118"/>
        </w:tc>
        <w:tc>
          <w:tcPr>
            <w:tcW w:w="3420" w:type="dxa"/>
          </w:tcPr>
          <w:p w14:paraId="2D21C24F" w14:textId="77777777" w:rsidR="00FE3617" w:rsidRDefault="00FE3617" w:rsidP="00661118">
            <w:pPr>
              <w:cnfStyle w:val="000000000000" w:firstRow="0" w:lastRow="0" w:firstColumn="0" w:lastColumn="0" w:oddVBand="0" w:evenVBand="0" w:oddHBand="0" w:evenHBand="0" w:firstRowFirstColumn="0" w:firstRowLastColumn="0" w:lastRowFirstColumn="0" w:lastRowLastColumn="0"/>
            </w:pPr>
          </w:p>
        </w:tc>
        <w:tc>
          <w:tcPr>
            <w:tcW w:w="4572" w:type="dxa"/>
          </w:tcPr>
          <w:p w14:paraId="03282659" w14:textId="6CF47804" w:rsidR="00DC619A" w:rsidRPr="0098512C" w:rsidRDefault="00DC619A" w:rsidP="00661118">
            <w:pPr>
              <w:cnfStyle w:val="000000000000" w:firstRow="0" w:lastRow="0" w:firstColumn="0" w:lastColumn="0" w:oddVBand="0" w:evenVBand="0" w:oddHBand="0" w:evenHBand="0" w:firstRowFirstColumn="0" w:firstRowLastColumn="0" w:lastRowFirstColumn="0" w:lastRowLastColumn="0"/>
              <w:rPr>
                <w:i/>
              </w:rPr>
            </w:pPr>
          </w:p>
        </w:tc>
        <w:tc>
          <w:tcPr>
            <w:tcW w:w="3793" w:type="dxa"/>
          </w:tcPr>
          <w:p w14:paraId="3653C90C" w14:textId="495C173E" w:rsidR="00DC619A" w:rsidRDefault="00DC619A" w:rsidP="00661118">
            <w:pPr>
              <w:cnfStyle w:val="000000000000" w:firstRow="0" w:lastRow="0" w:firstColumn="0" w:lastColumn="0" w:oddVBand="0" w:evenVBand="0" w:oddHBand="0" w:evenHBand="0" w:firstRowFirstColumn="0" w:firstRowLastColumn="0" w:lastRowFirstColumn="0" w:lastRowLastColumn="0"/>
            </w:pPr>
          </w:p>
        </w:tc>
      </w:tr>
      <w:tr w:rsidR="003B34A3" w14:paraId="774100AC" w14:textId="77777777" w:rsidTr="00661118">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605" w:type="dxa"/>
          </w:tcPr>
          <w:p w14:paraId="4A0A16C5" w14:textId="22C5B166" w:rsidR="003B34A3" w:rsidRDefault="003B34A3" w:rsidP="00661118"/>
        </w:tc>
        <w:tc>
          <w:tcPr>
            <w:tcW w:w="3420" w:type="dxa"/>
          </w:tcPr>
          <w:p w14:paraId="00184D4D" w14:textId="153350E0" w:rsidR="009B04C8" w:rsidRDefault="009B04C8" w:rsidP="007256F1">
            <w:pPr>
              <w:cnfStyle w:val="000000100000" w:firstRow="0" w:lastRow="0" w:firstColumn="0" w:lastColumn="0" w:oddVBand="0" w:evenVBand="0" w:oddHBand="1" w:evenHBand="0" w:firstRowFirstColumn="0" w:firstRowLastColumn="0" w:lastRowFirstColumn="0" w:lastRowLastColumn="0"/>
            </w:pPr>
          </w:p>
        </w:tc>
        <w:tc>
          <w:tcPr>
            <w:tcW w:w="4572" w:type="dxa"/>
          </w:tcPr>
          <w:p w14:paraId="3F5A2C42" w14:textId="1E7995DE" w:rsidR="003B34A3" w:rsidRPr="007256F1" w:rsidRDefault="003B34A3" w:rsidP="007256F1">
            <w:pPr>
              <w:cnfStyle w:val="000000100000" w:firstRow="0" w:lastRow="0" w:firstColumn="0" w:lastColumn="0" w:oddVBand="0" w:evenVBand="0" w:oddHBand="1" w:evenHBand="0" w:firstRowFirstColumn="0" w:firstRowLastColumn="0" w:lastRowFirstColumn="0" w:lastRowLastColumn="0"/>
              <w:rPr>
                <w:i/>
              </w:rPr>
            </w:pPr>
          </w:p>
        </w:tc>
        <w:tc>
          <w:tcPr>
            <w:tcW w:w="3793" w:type="dxa"/>
          </w:tcPr>
          <w:p w14:paraId="0160BD0B" w14:textId="7C334DE7" w:rsidR="0090657A" w:rsidRDefault="0090657A" w:rsidP="007256F1">
            <w:pPr>
              <w:cnfStyle w:val="000000100000" w:firstRow="0" w:lastRow="0" w:firstColumn="0" w:lastColumn="0" w:oddVBand="0" w:evenVBand="0" w:oddHBand="1" w:evenHBand="0" w:firstRowFirstColumn="0" w:firstRowLastColumn="0" w:lastRowFirstColumn="0" w:lastRowLastColumn="0"/>
            </w:pPr>
            <w:r>
              <w:t xml:space="preserve"> </w:t>
            </w:r>
          </w:p>
        </w:tc>
      </w:tr>
      <w:tr w:rsidR="003B34A3" w14:paraId="4456AB55" w14:textId="77777777" w:rsidTr="00661118">
        <w:trPr>
          <w:trHeight w:val="1880"/>
        </w:trPr>
        <w:tc>
          <w:tcPr>
            <w:cnfStyle w:val="001000000000" w:firstRow="0" w:lastRow="0" w:firstColumn="1" w:lastColumn="0" w:oddVBand="0" w:evenVBand="0" w:oddHBand="0" w:evenHBand="0" w:firstRowFirstColumn="0" w:firstRowLastColumn="0" w:lastRowFirstColumn="0" w:lastRowLastColumn="0"/>
            <w:tcW w:w="2605" w:type="dxa"/>
          </w:tcPr>
          <w:p w14:paraId="47F5F91C" w14:textId="6003F6BB" w:rsidR="003F72CC" w:rsidRDefault="003F72CC" w:rsidP="00661118"/>
        </w:tc>
        <w:tc>
          <w:tcPr>
            <w:tcW w:w="3420" w:type="dxa"/>
          </w:tcPr>
          <w:p w14:paraId="42628DD3" w14:textId="013C980C" w:rsidR="009B04C8" w:rsidRDefault="009B04C8" w:rsidP="007256F1">
            <w:pPr>
              <w:cnfStyle w:val="000000000000" w:firstRow="0" w:lastRow="0" w:firstColumn="0" w:lastColumn="0" w:oddVBand="0" w:evenVBand="0" w:oddHBand="0" w:evenHBand="0" w:firstRowFirstColumn="0" w:firstRowLastColumn="0" w:lastRowFirstColumn="0" w:lastRowLastColumn="0"/>
            </w:pPr>
          </w:p>
        </w:tc>
        <w:tc>
          <w:tcPr>
            <w:tcW w:w="4572" w:type="dxa"/>
          </w:tcPr>
          <w:p w14:paraId="59E7ABA5" w14:textId="77777777" w:rsidR="003B34A3" w:rsidRPr="0098512C" w:rsidRDefault="003B34A3" w:rsidP="00661118">
            <w:pPr>
              <w:cnfStyle w:val="000000000000" w:firstRow="0" w:lastRow="0" w:firstColumn="0" w:lastColumn="0" w:oddVBand="0" w:evenVBand="0" w:oddHBand="0" w:evenHBand="0" w:firstRowFirstColumn="0" w:firstRowLastColumn="0" w:lastRowFirstColumn="0" w:lastRowLastColumn="0"/>
              <w:rPr>
                <w:i/>
              </w:rPr>
            </w:pPr>
          </w:p>
        </w:tc>
        <w:tc>
          <w:tcPr>
            <w:tcW w:w="3793" w:type="dxa"/>
          </w:tcPr>
          <w:p w14:paraId="27B0CA89" w14:textId="77777777" w:rsidR="003B34A3" w:rsidRDefault="003B34A3" w:rsidP="00661118">
            <w:pPr>
              <w:cnfStyle w:val="000000000000" w:firstRow="0" w:lastRow="0" w:firstColumn="0" w:lastColumn="0" w:oddVBand="0" w:evenVBand="0" w:oddHBand="0" w:evenHBand="0" w:firstRowFirstColumn="0" w:firstRowLastColumn="0" w:lastRowFirstColumn="0" w:lastRowLastColumn="0"/>
            </w:pPr>
          </w:p>
        </w:tc>
      </w:tr>
      <w:tr w:rsidR="003F72CC" w14:paraId="5696E490" w14:textId="77777777" w:rsidTr="00661118">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2605" w:type="dxa"/>
          </w:tcPr>
          <w:p w14:paraId="3A74C722" w14:textId="141E46E1" w:rsidR="003F72CC" w:rsidRDefault="003F72CC" w:rsidP="00661118">
            <w:bookmarkStart w:id="0" w:name="_GoBack"/>
            <w:bookmarkEnd w:id="0"/>
          </w:p>
        </w:tc>
        <w:tc>
          <w:tcPr>
            <w:tcW w:w="3420" w:type="dxa"/>
          </w:tcPr>
          <w:p w14:paraId="2D0842BD" w14:textId="77777777" w:rsidR="003F72CC" w:rsidRDefault="003F72CC" w:rsidP="00661118">
            <w:pPr>
              <w:cnfStyle w:val="000000100000" w:firstRow="0" w:lastRow="0" w:firstColumn="0" w:lastColumn="0" w:oddVBand="0" w:evenVBand="0" w:oddHBand="1" w:evenHBand="0" w:firstRowFirstColumn="0" w:firstRowLastColumn="0" w:lastRowFirstColumn="0" w:lastRowLastColumn="0"/>
            </w:pPr>
          </w:p>
        </w:tc>
        <w:tc>
          <w:tcPr>
            <w:tcW w:w="4572" w:type="dxa"/>
          </w:tcPr>
          <w:p w14:paraId="30F508E7" w14:textId="77777777" w:rsidR="003F72CC" w:rsidRPr="0098512C" w:rsidRDefault="003F72CC" w:rsidP="00661118">
            <w:pPr>
              <w:cnfStyle w:val="000000100000" w:firstRow="0" w:lastRow="0" w:firstColumn="0" w:lastColumn="0" w:oddVBand="0" w:evenVBand="0" w:oddHBand="1" w:evenHBand="0" w:firstRowFirstColumn="0" w:firstRowLastColumn="0" w:lastRowFirstColumn="0" w:lastRowLastColumn="0"/>
              <w:rPr>
                <w:i/>
              </w:rPr>
            </w:pPr>
          </w:p>
        </w:tc>
        <w:tc>
          <w:tcPr>
            <w:tcW w:w="3793" w:type="dxa"/>
          </w:tcPr>
          <w:p w14:paraId="43636141" w14:textId="77777777" w:rsidR="003F72CC" w:rsidRDefault="003F72CC" w:rsidP="00661118">
            <w:pPr>
              <w:cnfStyle w:val="000000100000" w:firstRow="0" w:lastRow="0" w:firstColumn="0" w:lastColumn="0" w:oddVBand="0" w:evenVBand="0" w:oddHBand="1" w:evenHBand="0" w:firstRowFirstColumn="0" w:firstRowLastColumn="0" w:lastRowFirstColumn="0" w:lastRowLastColumn="0"/>
            </w:pPr>
          </w:p>
        </w:tc>
      </w:tr>
    </w:tbl>
    <w:p w14:paraId="522E56C8" w14:textId="6E1D0779" w:rsidR="00FE3617" w:rsidRDefault="00FE3617"/>
    <w:p w14:paraId="6AB4AF7B" w14:textId="4334BC7C" w:rsidR="00402613" w:rsidRDefault="00402613" w:rsidP="00402613">
      <w:pPr>
        <w:pStyle w:val="Heading2"/>
      </w:pPr>
      <w:r w:rsidRPr="00402613">
        <w:t xml:space="preserve">Assessment Plan: </w:t>
      </w:r>
    </w:p>
    <w:p w14:paraId="592FB08B" w14:textId="0BDE6425" w:rsidR="00402613" w:rsidRPr="00402613" w:rsidRDefault="00402613" w:rsidP="00402613">
      <w:r>
        <w:t xml:space="preserve">Each year, each unit should select one of their goals and develop a plan to evaluate their progress toward meeting this goal. </w:t>
      </w:r>
    </w:p>
    <w:p w14:paraId="4F889504" w14:textId="620877A2" w:rsidR="00402613" w:rsidRPr="00402613" w:rsidRDefault="00402613">
      <w:pPr>
        <w:rPr>
          <w:b/>
          <w:color w:val="FF0000"/>
        </w:rPr>
      </w:pPr>
      <w:r>
        <w:rPr>
          <w:b/>
        </w:rPr>
        <w:t xml:space="preserve">Goal to be assessed in 2022-23: </w:t>
      </w:r>
    </w:p>
    <w:p w14:paraId="46F3B208" w14:textId="79E263A1" w:rsidR="00402613" w:rsidRDefault="00402613">
      <w:pPr>
        <w:rPr>
          <w:b/>
        </w:rPr>
      </w:pPr>
      <w:r>
        <w:rPr>
          <w:b/>
        </w:rPr>
        <w:t xml:space="preserve">How the goal will be assessed: </w:t>
      </w:r>
    </w:p>
    <w:p w14:paraId="7D151943" w14:textId="4EBD0787" w:rsidR="00402613" w:rsidRDefault="00402613">
      <w:pPr>
        <w:rPr>
          <w:color w:val="FF0000"/>
        </w:rPr>
      </w:pPr>
      <w:r>
        <w:rPr>
          <w:color w:val="FF0000"/>
        </w:rPr>
        <w:t xml:space="preserve">Provide a brief description of how you will assess the goal this year. Some methods of assessment may include: </w:t>
      </w:r>
    </w:p>
    <w:p w14:paraId="17911AF7" w14:textId="7CDA77DF" w:rsidR="00402613" w:rsidRDefault="00402613" w:rsidP="00402613">
      <w:pPr>
        <w:pStyle w:val="ListParagraph"/>
        <w:numPr>
          <w:ilvl w:val="0"/>
          <w:numId w:val="2"/>
        </w:numPr>
        <w:rPr>
          <w:color w:val="FF0000"/>
        </w:rPr>
      </w:pPr>
      <w:r>
        <w:rPr>
          <w:color w:val="FF0000"/>
        </w:rPr>
        <w:t>Conducting a survey or focus group</w:t>
      </w:r>
    </w:p>
    <w:p w14:paraId="78AA5E57" w14:textId="67C24B14" w:rsidR="00402613" w:rsidRDefault="00402613" w:rsidP="00402613">
      <w:pPr>
        <w:pStyle w:val="ListParagraph"/>
        <w:numPr>
          <w:ilvl w:val="0"/>
          <w:numId w:val="2"/>
        </w:numPr>
        <w:rPr>
          <w:color w:val="FF0000"/>
        </w:rPr>
      </w:pPr>
      <w:r>
        <w:rPr>
          <w:color w:val="FF0000"/>
        </w:rPr>
        <w:t>Tracking grades/retention/graduation/enrollment of students who interact with your area</w:t>
      </w:r>
    </w:p>
    <w:p w14:paraId="614C1B5B" w14:textId="6435A35D" w:rsidR="00402613" w:rsidRDefault="00402613" w:rsidP="00402613">
      <w:pPr>
        <w:pStyle w:val="ListParagraph"/>
        <w:numPr>
          <w:ilvl w:val="0"/>
          <w:numId w:val="2"/>
        </w:numPr>
        <w:rPr>
          <w:color w:val="FF0000"/>
        </w:rPr>
      </w:pPr>
      <w:r>
        <w:rPr>
          <w:color w:val="FF0000"/>
        </w:rPr>
        <w:t>Tracking web traffic</w:t>
      </w:r>
    </w:p>
    <w:p w14:paraId="66E43A13" w14:textId="1554E0F0" w:rsidR="00402613" w:rsidRPr="008D0BC8" w:rsidRDefault="00402613" w:rsidP="00402613">
      <w:pPr>
        <w:pStyle w:val="ListParagraph"/>
        <w:numPr>
          <w:ilvl w:val="0"/>
          <w:numId w:val="2"/>
        </w:numPr>
        <w:rPr>
          <w:color w:val="FF0000"/>
        </w:rPr>
      </w:pPr>
      <w:r>
        <w:rPr>
          <w:color w:val="FF0000"/>
        </w:rPr>
        <w:t xml:space="preserve">Conducting a SWOT analysis within your team to gather perspectives </w:t>
      </w:r>
      <w:r w:rsidRPr="008D0BC8">
        <w:rPr>
          <w:color w:val="FF0000"/>
        </w:rPr>
        <w:t xml:space="preserve"> </w:t>
      </w:r>
    </w:p>
    <w:sectPr w:rsidR="00402613" w:rsidRPr="008D0BC8" w:rsidSect="00C555BB">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91B04" w14:textId="77777777" w:rsidR="003C7187" w:rsidRDefault="003C7187" w:rsidP="00C555BB">
      <w:pPr>
        <w:spacing w:after="0" w:line="240" w:lineRule="auto"/>
      </w:pPr>
      <w:r>
        <w:separator/>
      </w:r>
    </w:p>
  </w:endnote>
  <w:endnote w:type="continuationSeparator" w:id="0">
    <w:p w14:paraId="6033167B" w14:textId="77777777" w:rsidR="003C7187" w:rsidRDefault="003C7187" w:rsidP="00C5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6F630" w14:textId="77777777" w:rsidR="003C7187" w:rsidRDefault="003C7187" w:rsidP="00C555BB">
      <w:pPr>
        <w:spacing w:after="0" w:line="240" w:lineRule="auto"/>
      </w:pPr>
      <w:r>
        <w:separator/>
      </w:r>
    </w:p>
  </w:footnote>
  <w:footnote w:type="continuationSeparator" w:id="0">
    <w:p w14:paraId="172887BB" w14:textId="77777777" w:rsidR="003C7187" w:rsidRDefault="003C7187" w:rsidP="00C55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89B9" w14:textId="765A4D3A" w:rsidR="00C555BB" w:rsidRDefault="00956A56" w:rsidP="00956A56">
    <w:pPr>
      <w:pStyle w:val="Heading1"/>
      <w:jc w:val="center"/>
    </w:pPr>
    <w:r>
      <w:rPr>
        <w:noProof/>
      </w:rPr>
      <w:drawing>
        <wp:anchor distT="0" distB="0" distL="114300" distR="114300" simplePos="0" relativeHeight="251658240" behindDoc="0" locked="0" layoutInCell="1" allowOverlap="1" wp14:anchorId="2B23A956" wp14:editId="6D50CB1D">
          <wp:simplePos x="0" y="0"/>
          <wp:positionH relativeFrom="column">
            <wp:posOffset>-228600</wp:posOffset>
          </wp:positionH>
          <wp:positionV relativeFrom="paragraph">
            <wp:posOffset>-342900</wp:posOffset>
          </wp:positionV>
          <wp:extent cx="1570355" cy="777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55" cy="777240"/>
                  </a:xfrm>
                  <a:prstGeom prst="rect">
                    <a:avLst/>
                  </a:prstGeom>
                  <a:noFill/>
                  <a:ln>
                    <a:noFill/>
                  </a:ln>
                </pic:spPr>
              </pic:pic>
            </a:graphicData>
          </a:graphic>
        </wp:anchor>
      </w:drawing>
    </w:r>
    <w:r w:rsidR="00BE65BF">
      <w:t>202</w:t>
    </w:r>
    <w:r w:rsidR="007964F3">
      <w:t>2</w:t>
    </w:r>
    <w:r w:rsidR="00BE65BF">
      <w:t>-20</w:t>
    </w:r>
    <w:r w:rsidR="007964F3">
      <w:t>23</w:t>
    </w:r>
    <w:r w:rsidR="00AA1FEE">
      <w:t xml:space="preserve"> </w:t>
    </w:r>
    <w:r w:rsidR="00326A2C">
      <w:t xml:space="preserve">Unit </w:t>
    </w:r>
    <w:r>
      <w:t xml:space="preserve">Goals and </w:t>
    </w:r>
    <w:r w:rsidR="007964F3">
      <w:t>Objectives</w:t>
    </w:r>
    <w:r w:rsidR="00C555BB">
      <w:t xml:space="preserve"> Planni</w:t>
    </w:r>
    <w:r w:rsidR="00C444E9">
      <w:t>ng</w:t>
    </w:r>
  </w:p>
  <w:p w14:paraId="52862DD8" w14:textId="054B7FBF" w:rsidR="000461EB" w:rsidRDefault="000461EB">
    <w:pPr>
      <w:pStyle w:val="Header"/>
    </w:pPr>
  </w:p>
  <w:p w14:paraId="17BE5298" w14:textId="77777777" w:rsidR="00AA1FEE" w:rsidRDefault="00AA1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7E7A"/>
    <w:multiLevelType w:val="hybridMultilevel"/>
    <w:tmpl w:val="1AB608C8"/>
    <w:lvl w:ilvl="0" w:tplc="0DD4B994">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10844"/>
    <w:multiLevelType w:val="hybridMultilevel"/>
    <w:tmpl w:val="8A323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67667"/>
    <w:multiLevelType w:val="hybridMultilevel"/>
    <w:tmpl w:val="EC029118"/>
    <w:lvl w:ilvl="0" w:tplc="15FA960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7BCA4598"/>
    <w:multiLevelType w:val="hybridMultilevel"/>
    <w:tmpl w:val="61125FB0"/>
    <w:lvl w:ilvl="0" w:tplc="55C0F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BB"/>
    <w:rsid w:val="000461EB"/>
    <w:rsid w:val="00094CC6"/>
    <w:rsid w:val="000A562B"/>
    <w:rsid w:val="00166871"/>
    <w:rsid w:val="00192ED4"/>
    <w:rsid w:val="00231958"/>
    <w:rsid w:val="002C594B"/>
    <w:rsid w:val="002D6FC2"/>
    <w:rsid w:val="002E5BF0"/>
    <w:rsid w:val="00326A2C"/>
    <w:rsid w:val="003B0B8A"/>
    <w:rsid w:val="003B34A3"/>
    <w:rsid w:val="003C7187"/>
    <w:rsid w:val="003F72CC"/>
    <w:rsid w:val="00402613"/>
    <w:rsid w:val="00447BE9"/>
    <w:rsid w:val="004F17CA"/>
    <w:rsid w:val="00503E7E"/>
    <w:rsid w:val="00546AE7"/>
    <w:rsid w:val="00564E1D"/>
    <w:rsid w:val="005B036F"/>
    <w:rsid w:val="005B6010"/>
    <w:rsid w:val="0063487D"/>
    <w:rsid w:val="00673F8D"/>
    <w:rsid w:val="00714073"/>
    <w:rsid w:val="00720736"/>
    <w:rsid w:val="00724A10"/>
    <w:rsid w:val="007256F1"/>
    <w:rsid w:val="007964F3"/>
    <w:rsid w:val="007B2E94"/>
    <w:rsid w:val="0084279F"/>
    <w:rsid w:val="00864F56"/>
    <w:rsid w:val="008B0A25"/>
    <w:rsid w:val="008D0BC8"/>
    <w:rsid w:val="009017EC"/>
    <w:rsid w:val="0090657A"/>
    <w:rsid w:val="00956A56"/>
    <w:rsid w:val="0098512C"/>
    <w:rsid w:val="009859D4"/>
    <w:rsid w:val="009B04C8"/>
    <w:rsid w:val="00AA11A2"/>
    <w:rsid w:val="00AA1FEE"/>
    <w:rsid w:val="00B31CB0"/>
    <w:rsid w:val="00B61A7B"/>
    <w:rsid w:val="00BB1150"/>
    <w:rsid w:val="00BD0672"/>
    <w:rsid w:val="00BE4F1B"/>
    <w:rsid w:val="00BE65BF"/>
    <w:rsid w:val="00C3511E"/>
    <w:rsid w:val="00C444E9"/>
    <w:rsid w:val="00C555BB"/>
    <w:rsid w:val="00CA4D3C"/>
    <w:rsid w:val="00D75621"/>
    <w:rsid w:val="00D83029"/>
    <w:rsid w:val="00DC619A"/>
    <w:rsid w:val="00E0593A"/>
    <w:rsid w:val="00EC78C4"/>
    <w:rsid w:val="00F47834"/>
    <w:rsid w:val="00F540C5"/>
    <w:rsid w:val="00F824CD"/>
    <w:rsid w:val="00FE3617"/>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B98A6A"/>
  <w15:chartTrackingRefBased/>
  <w15:docId w15:val="{27A1483E-5894-4363-B66F-1DF199F2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BB"/>
  </w:style>
  <w:style w:type="paragraph" w:styleId="Heading1">
    <w:name w:val="heading 1"/>
    <w:basedOn w:val="Normal"/>
    <w:next w:val="Normal"/>
    <w:link w:val="Heading1Char"/>
    <w:uiPriority w:val="9"/>
    <w:qFormat/>
    <w:rsid w:val="00956A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6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5BB"/>
  </w:style>
  <w:style w:type="paragraph" w:styleId="Footer">
    <w:name w:val="footer"/>
    <w:basedOn w:val="Normal"/>
    <w:link w:val="FooterChar"/>
    <w:uiPriority w:val="99"/>
    <w:unhideWhenUsed/>
    <w:rsid w:val="00C55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5BB"/>
  </w:style>
  <w:style w:type="table" w:styleId="GridTable4-Accent3">
    <w:name w:val="Grid Table 4 Accent 3"/>
    <w:basedOn w:val="TableNormal"/>
    <w:uiPriority w:val="49"/>
    <w:rsid w:val="00C555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673F8D"/>
    <w:pPr>
      <w:ind w:left="720"/>
      <w:contextualSpacing/>
    </w:pPr>
  </w:style>
  <w:style w:type="paragraph" w:styleId="NormalWeb">
    <w:name w:val="Normal (Web)"/>
    <w:basedOn w:val="Normal"/>
    <w:uiPriority w:val="99"/>
    <w:unhideWhenUsed/>
    <w:rsid w:val="00FE3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6A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26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Russell</dc:creator>
  <cp:keywords/>
  <dc:description/>
  <cp:lastModifiedBy>Jonathan Cavalieri</cp:lastModifiedBy>
  <cp:revision>14</cp:revision>
  <cp:lastPrinted>2023-01-20T13:40:00Z</cp:lastPrinted>
  <dcterms:created xsi:type="dcterms:W3CDTF">2023-01-30T15:56:00Z</dcterms:created>
  <dcterms:modified xsi:type="dcterms:W3CDTF">2023-02-17T14:22:00Z</dcterms:modified>
</cp:coreProperties>
</file>